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60" w:lineRule="exact"/>
        <w:textAlignment w:val="auto"/>
        <w:rPr>
          <w:rFonts w:ascii="黑体" w:hAnsi="黑体" w:eastAsia="黑体" w:cs="黑体"/>
          <w:b w:val="0"/>
          <w:bCs w:val="0"/>
          <w:spacing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0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0"/>
          <w:szCs w:val="3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2024年北京市直播电商优秀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案例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6" w:line="560" w:lineRule="exact"/>
        <w:ind w:left="5755"/>
        <w:textAlignment w:val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填表时间：2024年</w:t>
      </w:r>
      <w:r>
        <w:rPr>
          <w:rFonts w:hint="eastAsia" w:ascii="宋体" w:hAnsi="宋体" w:eastAsia="宋体" w:cs="宋体"/>
          <w:spacing w:val="2"/>
          <w:sz w:val="20"/>
          <w:szCs w:val="20"/>
          <w:lang w:val="en-US" w:eastAsia="zh-CN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月</w:t>
      </w:r>
      <w:r>
        <w:rPr>
          <w:rFonts w:ascii="宋体" w:hAnsi="宋体" w:eastAsia="宋体" w:cs="宋体"/>
          <w:spacing w:val="26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2"/>
          <w:sz w:val="20"/>
          <w:szCs w:val="20"/>
        </w:rPr>
        <w:t>日</w:t>
      </w:r>
    </w:p>
    <w:p>
      <w:pPr>
        <w:spacing w:line="49" w:lineRule="exact"/>
      </w:pPr>
    </w:p>
    <w:tbl>
      <w:tblPr>
        <w:tblStyle w:val="12"/>
        <w:tblW w:w="8967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583"/>
        <w:gridCol w:w="188"/>
        <w:gridCol w:w="196"/>
        <w:gridCol w:w="482"/>
        <w:gridCol w:w="200"/>
        <w:gridCol w:w="1039"/>
        <w:gridCol w:w="569"/>
        <w:gridCol w:w="539"/>
        <w:gridCol w:w="340"/>
        <w:gridCol w:w="779"/>
        <w:gridCol w:w="277"/>
        <w:gridCol w:w="192"/>
        <w:gridCol w:w="639"/>
        <w:gridCol w:w="1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8967" w:type="dxa"/>
            <w:gridSpan w:val="15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219" w:lineRule="auto"/>
              <w:ind w:left="0" w:right="0"/>
              <w:jc w:val="center"/>
              <w:rPr>
                <w:rFonts w:hint="default"/>
                <w:color w:val="auto"/>
                <w:sz w:val="28"/>
                <w:szCs w:val="28"/>
              </w:rPr>
            </w:pPr>
            <w:r>
              <w:rPr>
                <w:rFonts w:hint="default"/>
                <w:b/>
                <w:bCs/>
                <w:color w:val="auto"/>
                <w:spacing w:val="-4"/>
                <w:sz w:val="28"/>
                <w:szCs w:val="28"/>
              </w:rPr>
              <w:t>第一部分：企业基本情况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3" w:type="dxa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177" w:right="0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auto"/>
                <w:spacing w:val="-4"/>
                <w:sz w:val="18"/>
                <w:szCs w:val="18"/>
              </w:rPr>
              <w:t>企业名称</w:t>
            </w:r>
          </w:p>
        </w:tc>
        <w:tc>
          <w:tcPr>
            <w:tcW w:w="1449" w:type="dxa"/>
            <w:gridSpan w:val="4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95" w:beforeAutospacing="0" w:after="0" w:afterAutospacing="0" w:line="219" w:lineRule="auto"/>
              <w:ind w:left="291" w:right="0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pacing w:val="9"/>
                <w:sz w:val="18"/>
                <w:szCs w:val="18"/>
              </w:rPr>
              <w:t>(盖章)</w:t>
            </w:r>
          </w:p>
        </w:tc>
        <w:tc>
          <w:tcPr>
            <w:tcW w:w="1239" w:type="dxa"/>
            <w:gridSpan w:val="2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93" w:beforeAutospacing="0" w:after="0" w:afterAutospacing="0" w:line="219" w:lineRule="auto"/>
              <w:ind w:left="105" w:right="0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auto"/>
                <w:spacing w:val="-3"/>
                <w:sz w:val="18"/>
                <w:szCs w:val="18"/>
              </w:rPr>
              <w:t>组织机构代码</w:t>
            </w:r>
          </w:p>
        </w:tc>
        <w:tc>
          <w:tcPr>
            <w:tcW w:w="1448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  <w:tc>
          <w:tcPr>
            <w:tcW w:w="1248" w:type="dxa"/>
            <w:gridSpan w:val="3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94" w:beforeAutospacing="0" w:after="0" w:afterAutospacing="0" w:line="219" w:lineRule="auto"/>
              <w:ind w:left="198" w:right="0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auto"/>
                <w:spacing w:val="-3"/>
                <w:sz w:val="18"/>
                <w:szCs w:val="18"/>
              </w:rPr>
              <w:t>法定代表人</w:t>
            </w:r>
          </w:p>
        </w:tc>
        <w:tc>
          <w:tcPr>
            <w:tcW w:w="250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3" w:type="dxa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6" w:beforeAutospacing="0" w:after="0" w:afterAutospacing="0" w:line="221" w:lineRule="auto"/>
              <w:ind w:left="177" w:right="0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auto"/>
                <w:spacing w:val="-4"/>
                <w:sz w:val="18"/>
                <w:szCs w:val="18"/>
              </w:rPr>
              <w:t>注册时间</w:t>
            </w:r>
          </w:p>
        </w:tc>
        <w:tc>
          <w:tcPr>
            <w:tcW w:w="1449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4" w:beforeAutospacing="0" w:after="0" w:afterAutospacing="0" w:line="219" w:lineRule="auto"/>
              <w:ind w:left="275" w:right="0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auto"/>
                <w:spacing w:val="-4"/>
                <w:sz w:val="18"/>
                <w:szCs w:val="18"/>
              </w:rPr>
              <w:t>注册资本</w:t>
            </w:r>
          </w:p>
        </w:tc>
        <w:tc>
          <w:tcPr>
            <w:tcW w:w="1448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  <w:tc>
          <w:tcPr>
            <w:tcW w:w="1248" w:type="dxa"/>
            <w:gridSpan w:val="3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5" w:beforeAutospacing="0" w:after="0" w:afterAutospacing="0" w:line="219" w:lineRule="auto"/>
              <w:ind w:left="278" w:right="0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/>
                <w:b/>
                <w:bCs/>
                <w:color w:val="auto"/>
                <w:spacing w:val="-4"/>
                <w:sz w:val="18"/>
                <w:szCs w:val="18"/>
              </w:rPr>
              <w:t>注册</w:t>
            </w:r>
            <w:r>
              <w:rPr>
                <w:rFonts w:hint="eastAsia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  <w:t>区域</w:t>
            </w:r>
          </w:p>
        </w:tc>
        <w:tc>
          <w:tcPr>
            <w:tcW w:w="250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3" w:type="dxa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5" w:beforeAutospacing="0" w:after="0" w:afterAutospacing="0" w:line="219" w:lineRule="auto"/>
              <w:ind w:left="177" w:right="0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auto"/>
                <w:spacing w:val="-4"/>
                <w:sz w:val="18"/>
                <w:szCs w:val="18"/>
              </w:rPr>
              <w:t>企业规模</w:t>
            </w:r>
          </w:p>
        </w:tc>
        <w:tc>
          <w:tcPr>
            <w:tcW w:w="7884" w:type="dxa"/>
            <w:gridSpan w:val="14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1" w:beforeAutospacing="0" w:after="0" w:afterAutospacing="0" w:line="213" w:lineRule="auto"/>
              <w:ind w:left="131" w:right="0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pacing w:val="-1"/>
                <w:sz w:val="18"/>
                <w:szCs w:val="18"/>
              </w:rPr>
              <w:t>口规模以上企业</w:t>
            </w:r>
            <w:r>
              <w:rPr>
                <w:rFonts w:hint="eastAsia"/>
                <w:color w:val="auto"/>
                <w:spacing w:val="-1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/>
                <w:color w:val="auto"/>
                <w:spacing w:val="-1"/>
                <w:sz w:val="18"/>
                <w:szCs w:val="18"/>
              </w:rPr>
              <w:t>□中型企业</w:t>
            </w:r>
            <w:r>
              <w:rPr>
                <w:rFonts w:hint="eastAsia"/>
                <w:color w:val="auto"/>
                <w:spacing w:val="-1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/>
                <w:color w:val="auto"/>
                <w:spacing w:val="-1"/>
                <w:sz w:val="18"/>
                <w:szCs w:val="18"/>
              </w:rPr>
              <w:t>□小微企业；</w:t>
            </w:r>
            <w:r>
              <w:rPr>
                <w:rFonts w:hint="eastAsia"/>
                <w:color w:val="auto"/>
                <w:spacing w:val="-1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/>
                <w:color w:val="auto"/>
                <w:spacing w:val="-1"/>
                <w:sz w:val="18"/>
                <w:szCs w:val="18"/>
              </w:rPr>
              <w:t>员工数量</w:t>
            </w:r>
            <w:r>
              <w:rPr>
                <w:rFonts w:hint="default"/>
                <w:color w:val="auto"/>
                <w:spacing w:val="102"/>
                <w:w w:val="10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hint="default"/>
                <w:color w:val="auto"/>
                <w:spacing w:val="-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3" w:type="dxa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5" w:beforeAutospacing="0" w:after="0" w:afterAutospacing="0" w:line="219" w:lineRule="auto"/>
              <w:ind w:left="177" w:right="0"/>
              <w:rPr>
                <w:rFonts w:hint="eastAsia" w:eastAsia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  <w:t>企业性质</w:t>
            </w:r>
          </w:p>
        </w:tc>
        <w:tc>
          <w:tcPr>
            <w:tcW w:w="7884" w:type="dxa"/>
            <w:gridSpan w:val="14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1" w:beforeAutospacing="0" w:after="0" w:afterAutospacing="0" w:line="213" w:lineRule="auto"/>
              <w:ind w:left="131" w:right="0"/>
              <w:rPr>
                <w:rFonts w:hint="default"/>
                <w:color w:val="auto"/>
                <w:spacing w:val="-1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-1"/>
                <w:sz w:val="18"/>
                <w:szCs w:val="18"/>
              </w:rPr>
              <w:t>□国有      □外商独资      □中外合资        □民营  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3" w:type="dxa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5" w:beforeAutospacing="0" w:after="0" w:afterAutospacing="0" w:line="219" w:lineRule="auto"/>
              <w:ind w:left="177" w:right="0"/>
              <w:rPr>
                <w:rFonts w:hint="default"/>
                <w:b/>
                <w:bCs/>
                <w:color w:val="auto"/>
                <w:spacing w:val="-4"/>
                <w:sz w:val="18"/>
                <w:szCs w:val="18"/>
              </w:rPr>
            </w:pPr>
            <w:r>
              <w:rPr>
                <w:rFonts w:hint="default"/>
                <w:b/>
                <w:bCs/>
                <w:spacing w:val="-4"/>
                <w:sz w:val="18"/>
                <w:szCs w:val="18"/>
              </w:rPr>
              <w:t>上市情况</w:t>
            </w:r>
          </w:p>
        </w:tc>
        <w:tc>
          <w:tcPr>
            <w:tcW w:w="7884" w:type="dxa"/>
            <w:gridSpan w:val="14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138" w:beforeAutospacing="0" w:after="0" w:afterAutospacing="0" w:line="219" w:lineRule="auto"/>
              <w:ind w:left="131" w:right="0"/>
              <w:rPr>
                <w:rFonts w:hint="default"/>
                <w:color w:val="auto"/>
                <w:spacing w:val="-1"/>
                <w:sz w:val="18"/>
                <w:szCs w:val="18"/>
              </w:rPr>
            </w:pPr>
            <w:r>
              <w:rPr>
                <w:rFonts w:hint="default"/>
                <w:spacing w:val="-6"/>
                <w:sz w:val="18"/>
                <w:szCs w:val="18"/>
              </w:rPr>
              <w:t>口是</w:t>
            </w:r>
            <w:r>
              <w:rPr>
                <w:rFonts w:hint="eastAsia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pacing w:val="-6"/>
                <w:sz w:val="18"/>
                <w:szCs w:val="18"/>
              </w:rPr>
              <w:t>□否</w:t>
            </w:r>
            <w:r>
              <w:rPr>
                <w:rFonts w:hint="eastAsia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pacing w:val="-6"/>
                <w:sz w:val="18"/>
                <w:szCs w:val="18"/>
              </w:rPr>
              <w:t>上市，所在证券交易所：□上海</w:t>
            </w:r>
            <w:r>
              <w:rPr>
                <w:rFonts w:hint="eastAsia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pacing w:val="-6"/>
                <w:sz w:val="18"/>
                <w:szCs w:val="18"/>
              </w:rPr>
              <w:t>□深圳</w:t>
            </w:r>
            <w:r>
              <w:rPr>
                <w:rFonts w:hint="eastAsia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pacing w:val="-6"/>
                <w:sz w:val="18"/>
                <w:szCs w:val="18"/>
              </w:rPr>
              <w:t>□香港</w:t>
            </w:r>
            <w:r>
              <w:rPr>
                <w:rFonts w:hint="eastAsia"/>
                <w:spacing w:val="-6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/>
                <w:spacing w:val="-6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050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  <w:t>直播业务开启时间</w:t>
            </w:r>
          </w:p>
        </w:tc>
        <w:tc>
          <w:tcPr>
            <w:tcW w:w="2290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177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color w:val="auto"/>
                <w:spacing w:val="-6"/>
                <w:sz w:val="18"/>
                <w:szCs w:val="18"/>
                <w:lang w:val="en-US" w:eastAsia="zh-CN"/>
              </w:rPr>
              <w:t>XXXX年XX月</w:t>
            </w: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  <w:t>直播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  <w:t>团队规模（人）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0" w:right="0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2050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  <w:t>直播平台</w:t>
            </w:r>
          </w:p>
        </w:tc>
        <w:tc>
          <w:tcPr>
            <w:tcW w:w="2290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177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  <w:t>当前粉丝量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177" w:right="0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</w:trPr>
        <w:tc>
          <w:tcPr>
            <w:tcW w:w="2050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  <w:t>年营业额（万元）</w:t>
            </w:r>
          </w:p>
        </w:tc>
        <w:tc>
          <w:tcPr>
            <w:tcW w:w="2290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177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  <w:t>直播销售额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suppressLineNumbers w:val="0"/>
              <w:spacing w:before="196" w:beforeAutospacing="0" w:after="0" w:afterAutospacing="0" w:line="221" w:lineRule="auto"/>
              <w:ind w:left="177" w:right="0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083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217" w:beforeAutospacing="0" w:after="0" w:afterAutospacing="0" w:line="221" w:lineRule="auto"/>
              <w:ind w:left="257" w:right="0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auto"/>
                <w:spacing w:val="-4"/>
                <w:sz w:val="18"/>
                <w:szCs w:val="18"/>
              </w:rPr>
              <w:t>联系人</w:t>
            </w:r>
          </w:p>
        </w:tc>
        <w:tc>
          <w:tcPr>
            <w:tcW w:w="1649" w:type="dxa"/>
            <w:gridSpan w:val="5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58" w:beforeAutospacing="0" w:after="0" w:afterAutospacing="0" w:line="219" w:lineRule="auto"/>
              <w:ind w:left="0" w:right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pacing w:val="10"/>
                <w:sz w:val="18"/>
                <w:szCs w:val="18"/>
              </w:rPr>
              <w:t>姓名</w:t>
            </w:r>
          </w:p>
        </w:tc>
        <w:tc>
          <w:tcPr>
            <w:tcW w:w="103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58" w:beforeAutospacing="0" w:after="0" w:afterAutospacing="0" w:line="219" w:lineRule="auto"/>
              <w:ind w:left="373" w:right="0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pacing w:val="-2"/>
                <w:sz w:val="18"/>
                <w:szCs w:val="18"/>
              </w:rPr>
              <w:t>职务</w:t>
            </w:r>
          </w:p>
        </w:tc>
        <w:tc>
          <w:tcPr>
            <w:tcW w:w="1119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  <w:tc>
          <w:tcPr>
            <w:tcW w:w="1108" w:type="dxa"/>
            <w:gridSpan w:val="3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58" w:beforeAutospacing="0" w:after="0" w:afterAutospacing="0" w:line="220" w:lineRule="auto"/>
              <w:ind w:left="207" w:right="0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pacing w:val="2"/>
                <w:sz w:val="18"/>
                <w:szCs w:val="18"/>
              </w:rPr>
              <w:t>电子邮箱</w:t>
            </w:r>
          </w:p>
        </w:tc>
        <w:tc>
          <w:tcPr>
            <w:tcW w:w="186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7" w:hRule="atLeast"/>
        </w:trPr>
        <w:tc>
          <w:tcPr>
            <w:tcW w:w="1083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  <w:tc>
          <w:tcPr>
            <w:tcW w:w="1649" w:type="dxa"/>
            <w:gridSpan w:val="5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66" w:beforeAutospacing="0" w:after="0" w:afterAutospacing="0" w:line="219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pacing w:val="-2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spacing w:val="-2"/>
                <w:sz w:val="18"/>
                <w:szCs w:val="18"/>
              </w:rPr>
              <w:t>手机</w:t>
            </w:r>
          </w:p>
        </w:tc>
        <w:tc>
          <w:tcPr>
            <w:tcW w:w="1039" w:type="dxa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66" w:beforeAutospacing="0" w:after="0" w:afterAutospacing="0" w:line="219" w:lineRule="auto"/>
              <w:ind w:left="373" w:right="0"/>
              <w:rPr>
                <w:rFonts w:hint="default" w:ascii="宋体" w:hAnsi="宋体" w:eastAsia="宋体" w:cs="宋体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66" w:beforeAutospacing="0" w:after="0" w:afterAutospacing="0" w:line="219" w:lineRule="auto"/>
              <w:ind w:left="373" w:right="0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pacing w:val="-2"/>
                <w:sz w:val="18"/>
                <w:szCs w:val="18"/>
              </w:rPr>
              <w:t>传真</w:t>
            </w:r>
          </w:p>
        </w:tc>
        <w:tc>
          <w:tcPr>
            <w:tcW w:w="1119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  <w:tc>
          <w:tcPr>
            <w:tcW w:w="1108" w:type="dxa"/>
            <w:gridSpan w:val="3"/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68" w:beforeAutospacing="0" w:after="0" w:afterAutospacing="0" w:line="219" w:lineRule="auto"/>
              <w:ind w:left="377" w:right="0"/>
              <w:rPr>
                <w:rFonts w:hint="default"/>
                <w:color w:val="auto"/>
                <w:sz w:val="18"/>
                <w:szCs w:val="18"/>
              </w:rPr>
            </w:pPr>
            <w:r>
              <w:rPr>
                <w:rFonts w:hint="default"/>
                <w:color w:val="auto"/>
                <w:spacing w:val="-2"/>
                <w:sz w:val="18"/>
                <w:szCs w:val="18"/>
              </w:rPr>
              <w:t>微信</w:t>
            </w:r>
          </w:p>
        </w:tc>
        <w:tc>
          <w:tcPr>
            <w:tcW w:w="186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3" w:hRule="atLeast"/>
        </w:trPr>
        <w:tc>
          <w:tcPr>
            <w:tcW w:w="8967" w:type="dxa"/>
            <w:gridSpan w:val="15"/>
            <w:vAlign w:val="top"/>
          </w:tcPr>
          <w:p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 w:line="219" w:lineRule="auto"/>
              <w:ind w:left="0" w:right="0"/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/>
                <w:b/>
                <w:bCs/>
                <w:color w:val="auto"/>
                <w:spacing w:val="-4"/>
                <w:sz w:val="28"/>
                <w:szCs w:val="28"/>
              </w:rPr>
              <w:t>第二部分：</w:t>
            </w: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eastAsia="zh-CN"/>
              </w:rPr>
              <w:t>申报提纲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</w:trPr>
        <w:tc>
          <w:tcPr>
            <w:tcW w:w="1666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案例名称</w:t>
            </w:r>
          </w:p>
        </w:tc>
        <w:tc>
          <w:tcPr>
            <w:tcW w:w="7301" w:type="dxa"/>
            <w:gridSpan w:val="1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</w:trPr>
        <w:tc>
          <w:tcPr>
            <w:tcW w:w="1666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案例特色</w:t>
            </w:r>
          </w:p>
        </w:tc>
        <w:tc>
          <w:tcPr>
            <w:tcW w:w="7301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78" w:firstLineChars="100"/>
              <w:jc w:val="left"/>
              <w:rPr>
                <w:rFonts w:hint="default" w:ascii="宋体" w:hAnsi="宋体" w:eastAsia="宋体" w:cs="宋体"/>
                <w:color w:val="auto"/>
                <w:spacing w:val="-1"/>
                <w:sz w:val="18"/>
                <w:szCs w:val="18"/>
                <w:lang w:eastAsia="en-US"/>
              </w:rPr>
            </w:pPr>
            <w:r>
              <w:rPr>
                <w:rFonts w:hint="default" w:ascii="宋体" w:hAnsi="宋体" w:eastAsia="宋体" w:cs="宋体"/>
                <w:color w:val="auto"/>
                <w:spacing w:val="-1"/>
                <w:sz w:val="18"/>
                <w:szCs w:val="18"/>
                <w:lang w:eastAsia="en-US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  <w:t>行业引领：在所处行业领域，直播电商销售规模位居前列</w:t>
            </w:r>
            <w:r>
              <w:rPr>
                <w:rFonts w:hint="default" w:ascii="宋体" w:hAnsi="宋体" w:eastAsia="宋体" w:cs="宋体"/>
                <w:color w:val="auto"/>
                <w:spacing w:val="-1"/>
                <w:sz w:val="18"/>
                <w:szCs w:val="18"/>
                <w:lang w:eastAsia="en-US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78" w:firstLineChars="100"/>
              <w:jc w:val="left"/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-1"/>
                <w:sz w:val="18"/>
                <w:szCs w:val="18"/>
                <w:lang w:eastAsia="en-US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  <w:t>科技创新：运用扩展现实、人工智能、元宇宙等技术探索直播电商创新发展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424" w:leftChars="85" w:right="0" w:hanging="1246" w:hangingChars="700"/>
              <w:jc w:val="left"/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-1"/>
                <w:sz w:val="18"/>
                <w:szCs w:val="18"/>
                <w:lang w:eastAsia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  <w:t>特色赛道：在老字号新国潮、潮玩新时尚、智能新科技、美妆新国货等领域，形成特色鲜明的直播电商运营、营销经验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424" w:leftChars="85" w:right="0" w:hanging="1246" w:hangingChars="700"/>
              <w:jc w:val="left"/>
              <w:rPr>
                <w:rFonts w:hint="default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  <w:t>□ 其他：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1666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企业简介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（500字以内）</w:t>
            </w:r>
          </w:p>
        </w:tc>
        <w:tc>
          <w:tcPr>
            <w:tcW w:w="7301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424" w:leftChars="85" w:right="0" w:hanging="1246" w:hangingChars="700"/>
              <w:jc w:val="left"/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  <w:t>简要介绍企业成立时间、主营业务、市场规模、经营业绩等方面的情况。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7" w:hRule="atLeast"/>
        </w:trPr>
        <w:tc>
          <w:tcPr>
            <w:tcW w:w="1666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案例介绍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（1200字以内）</w:t>
            </w:r>
          </w:p>
        </w:tc>
        <w:tc>
          <w:tcPr>
            <w:tcW w:w="730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包括案例实施背景、经验做法、实践成效（需要有实际数据支撑）及下一步发展思路。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666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获奖情况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/>
                <w:b/>
                <w:bCs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  <w:tc>
          <w:tcPr>
            <w:tcW w:w="7301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424" w:leftChars="85" w:right="0" w:hanging="1246" w:hangingChars="700"/>
              <w:jc w:val="left"/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7" w:type="dxa"/>
            <w:gridSpan w:val="1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19" w:lineRule="auto"/>
              <w:ind w:left="0" w:leftChars="0" w:right="0"/>
              <w:jc w:val="center"/>
              <w:rPr>
                <w:rFonts w:hint="eastAsia" w:eastAsia="宋体"/>
                <w:color w:val="auto"/>
                <w:spacing w:val="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kern w:val="2"/>
                <w:sz w:val="28"/>
                <w:szCs w:val="28"/>
                <w:lang w:val="en-US" w:eastAsia="zh-CN" w:bidi="ar"/>
              </w:rPr>
              <w:t>第三部分：申报单位申明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pacing w:val="0"/>
                <w:kern w:val="2"/>
                <w:sz w:val="22"/>
                <w:szCs w:val="22"/>
                <w:lang w:val="en-US" w:eastAsia="zh-CN" w:bidi="ar"/>
              </w:rPr>
              <w:t>申请承诺书</w:t>
            </w:r>
          </w:p>
        </w:tc>
        <w:tc>
          <w:tcPr>
            <w:tcW w:w="7113" w:type="dxa"/>
            <w:gridSpan w:val="12"/>
            <w:tcBorders>
              <w:left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我公司承诺本申报材料全部真实有效，无任何法律或版权纠纷。我公司信用和纳税记录良好，五年内无违法违规或重大投诉记录。如出现任何违反上述承诺保证之处，贵单位有权取消我公司申报资格，我单位愿负相应法律责任，并承担由此产生的一切后果。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40" w:firstLineChars="1600"/>
              <w:jc w:val="left"/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40" w:firstLineChars="1600"/>
              <w:jc w:val="left"/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（企业名称，并加盖公章）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0" w:firstLineChars="2000"/>
              <w:jc w:val="left"/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年      月      日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b/>
                <w:spacing w:val="0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rPr>
          <w:rFonts w:hint="eastAsia"/>
          <w:color w:val="333333"/>
          <w:kern w:val="0"/>
          <w:sz w:val="14"/>
          <w:szCs w:val="14"/>
          <w:lang w:val="en-US" w:eastAsia="zh-CN" w:bidi="ar"/>
        </w:r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注：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1.申报表格一式</w:t>
      </w:r>
      <w:r>
        <w:rPr>
          <w:rFonts w:hint="eastAsia" w:ascii="仿宋_GB2312" w:hAnsi="仿宋_GB2312" w:eastAsia="仿宋_GB2312" w:cs="仿宋_GB2312"/>
          <w:lang w:eastAsia="zh-CN"/>
        </w:rPr>
        <w:t>两</w:t>
      </w:r>
      <w:r>
        <w:rPr>
          <w:rFonts w:hint="eastAsia" w:ascii="仿宋_GB2312" w:hAnsi="仿宋_GB2312" w:eastAsia="仿宋_GB2312" w:cs="仿宋_GB2312"/>
        </w:rPr>
        <w:t>份，需同时提供书面版本及电子版本。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.企业须提供获得的专利认证、奖励证书等证明文件，供评审参阅。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.企业可提供申请案例视频文件，作为评选依据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DJiODljNTgzN2IwODM0NTdmYTU0MDJmODI0N2QifQ=="/>
  </w:docVars>
  <w:rsids>
    <w:rsidRoot w:val="4D726D20"/>
    <w:rsid w:val="0D2E2598"/>
    <w:rsid w:val="1B67EA21"/>
    <w:rsid w:val="1B7FA97A"/>
    <w:rsid w:val="1BBA1F69"/>
    <w:rsid w:val="2577D36E"/>
    <w:rsid w:val="27ED8067"/>
    <w:rsid w:val="28D72F3E"/>
    <w:rsid w:val="33AB1486"/>
    <w:rsid w:val="346F9312"/>
    <w:rsid w:val="3AF780ED"/>
    <w:rsid w:val="405A3622"/>
    <w:rsid w:val="4D726D20"/>
    <w:rsid w:val="4EFF224B"/>
    <w:rsid w:val="567D754D"/>
    <w:rsid w:val="5BBF8762"/>
    <w:rsid w:val="5FEB9293"/>
    <w:rsid w:val="61FF5DF2"/>
    <w:rsid w:val="6BB7486B"/>
    <w:rsid w:val="6BBFD767"/>
    <w:rsid w:val="6D77F791"/>
    <w:rsid w:val="75DD874F"/>
    <w:rsid w:val="75FD2F3B"/>
    <w:rsid w:val="7AE7D8E9"/>
    <w:rsid w:val="7B7A4565"/>
    <w:rsid w:val="7DFECC73"/>
    <w:rsid w:val="7E980952"/>
    <w:rsid w:val="7FEF92D7"/>
    <w:rsid w:val="BBFFE67A"/>
    <w:rsid w:val="D3FBF993"/>
    <w:rsid w:val="D7FFED96"/>
    <w:rsid w:val="D8DF6E93"/>
    <w:rsid w:val="DA4FFD41"/>
    <w:rsid w:val="DCBF6827"/>
    <w:rsid w:val="ECF62AA2"/>
    <w:rsid w:val="EF4F70D3"/>
    <w:rsid w:val="EF7724AF"/>
    <w:rsid w:val="EFF752AA"/>
    <w:rsid w:val="F4DF6BA0"/>
    <w:rsid w:val="F4FF013E"/>
    <w:rsid w:val="F5EDD9F7"/>
    <w:rsid w:val="F7D39494"/>
    <w:rsid w:val="FB2AD2E1"/>
    <w:rsid w:val="FB5C5240"/>
    <w:rsid w:val="FBDFE782"/>
    <w:rsid w:val="FEBF67C6"/>
    <w:rsid w:val="FF799AF4"/>
    <w:rsid w:val="FFE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666666"/>
      <w:sz w:val="14"/>
      <w:szCs w:val="14"/>
      <w:u w:val="none"/>
    </w:rPr>
  </w:style>
  <w:style w:type="character" w:styleId="10">
    <w:name w:val="Hyperlink"/>
    <w:basedOn w:val="8"/>
    <w:qFormat/>
    <w:uiPriority w:val="0"/>
    <w:rPr>
      <w:color w:val="666666"/>
      <w:sz w:val="14"/>
      <w:szCs w:val="14"/>
      <w:u w:val="non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12">
    <w:name w:val="Table Normal"/>
    <w:basedOn w:val="6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108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2024-05-22T01:59:00Z</dcterms:created>
  <dc:creator>宋昕超</dc:creator>
  <cp:lastModifiedBy>丁雅婷</cp:lastModifiedBy>
  <cp:lastPrinted>2024-11-23T00:15:00Z</cp:lastPrinted>
  <dcterms:modified xsi:type="dcterms:W3CDTF">2024-11-25T07:36:46Z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78F37D27E4B04A0FB119AADD07171C01</vt:lpwstr>
  </property>
</Properties>
</file>