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0" w:rsidRDefault="00507800" w:rsidP="00507800">
      <w:pPr>
        <w:pStyle w:val="a3"/>
        <w:jc w:val="both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Ansi="黑体"/>
          <w:b/>
          <w:color w:val="000000"/>
          <w:sz w:val="28"/>
          <w:szCs w:val="28"/>
        </w:rPr>
        <w:t>5</w:t>
      </w:r>
    </w:p>
    <w:p w:rsidR="00507800" w:rsidRDefault="00507800" w:rsidP="00507800">
      <w:pPr>
        <w:pStyle w:val="a3"/>
        <w:spacing w:before="0" w:beforeAutospacing="0" w:after="0" w:afterAutospacing="0" w:line="560" w:lineRule="exact"/>
        <w:jc w:val="center"/>
        <w:rPr>
          <w:rFonts w:ascii="黑体" w:eastAsia="黑体" w:hAnsi="CG Times"/>
          <w:color w:val="000000"/>
          <w:sz w:val="32"/>
          <w:szCs w:val="32"/>
        </w:rPr>
      </w:pPr>
      <w:r>
        <w:rPr>
          <w:rFonts w:ascii="黑体" w:eastAsia="黑体" w:hAnsi="CG Times" w:hint="eastAsia"/>
          <w:color w:val="000000"/>
          <w:sz w:val="32"/>
          <w:szCs w:val="32"/>
        </w:rPr>
        <w:t>企业境外售后维修</w:t>
      </w:r>
      <w:r>
        <w:rPr>
          <w:rFonts w:ascii="黑体" w:eastAsia="黑体" w:hAnsi="CG Times"/>
          <w:color w:val="000000"/>
          <w:sz w:val="32"/>
          <w:szCs w:val="32"/>
        </w:rPr>
        <w:t>服务网点</w:t>
      </w:r>
      <w:r>
        <w:rPr>
          <w:rFonts w:ascii="黑体" w:eastAsia="黑体" w:hAnsi="CG Times" w:hint="eastAsia"/>
          <w:color w:val="000000"/>
          <w:sz w:val="32"/>
          <w:szCs w:val="32"/>
        </w:rPr>
        <w:t>情况表</w:t>
      </w:r>
    </w:p>
    <w:p w:rsidR="00507800" w:rsidRDefault="00507800" w:rsidP="00507800">
      <w:pPr>
        <w:pStyle w:val="a3"/>
        <w:spacing w:before="0" w:beforeAutospacing="0" w:after="0" w:afterAutospacing="0" w:line="500" w:lineRule="exact"/>
        <w:rPr>
          <w:rFonts w:ascii="仿宋_GB2312" w:eastAsia="仿宋_GB2312" w:hAnsi="CG Times"/>
          <w:color w:val="000000"/>
          <w:sz w:val="28"/>
          <w:szCs w:val="28"/>
        </w:rPr>
      </w:pPr>
      <w:r>
        <w:rPr>
          <w:rFonts w:ascii="仿宋_GB2312" w:eastAsia="仿宋_GB2312" w:hAnsi="CG Times" w:hint="eastAsia"/>
          <w:color w:val="000000"/>
          <w:sz w:val="28"/>
          <w:szCs w:val="28"/>
        </w:rPr>
        <w:t>企业名称（盖章）：</w:t>
      </w:r>
    </w:p>
    <w:p w:rsidR="00507800" w:rsidRDefault="00507800" w:rsidP="00507800">
      <w:pPr>
        <w:pStyle w:val="a3"/>
        <w:spacing w:before="0" w:beforeAutospacing="0" w:after="0" w:afterAutospacing="0" w:line="500" w:lineRule="exact"/>
        <w:rPr>
          <w:rFonts w:ascii="仿宋_GB2312" w:eastAsia="仿宋_GB2312" w:hAnsi="CG Times"/>
          <w:color w:val="000000"/>
          <w:sz w:val="28"/>
          <w:szCs w:val="28"/>
        </w:rPr>
      </w:pPr>
      <w:r>
        <w:rPr>
          <w:rFonts w:ascii="仿宋_GB2312" w:eastAsia="仿宋_GB2312" w:hAnsi="CG Times" w:hint="eastAsia"/>
          <w:color w:val="000000"/>
          <w:sz w:val="28"/>
          <w:szCs w:val="28"/>
        </w:rPr>
        <w:t>联系人：                 职务：        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6"/>
        <w:gridCol w:w="822"/>
        <w:gridCol w:w="819"/>
        <w:gridCol w:w="819"/>
        <w:gridCol w:w="777"/>
        <w:gridCol w:w="1239"/>
        <w:gridCol w:w="1117"/>
        <w:gridCol w:w="1437"/>
        <w:gridCol w:w="1117"/>
        <w:gridCol w:w="1239"/>
        <w:gridCol w:w="1276"/>
        <w:gridCol w:w="1137"/>
        <w:gridCol w:w="1001"/>
      </w:tblGrid>
      <w:tr w:rsidR="00507800" w:rsidTr="002B595F">
        <w:trPr>
          <w:trHeight w:val="454"/>
          <w:tblHeader/>
          <w:jc w:val="center"/>
        </w:trPr>
        <w:tc>
          <w:tcPr>
            <w:tcW w:w="568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网点名称</w:t>
            </w:r>
          </w:p>
        </w:tc>
        <w:tc>
          <w:tcPr>
            <w:tcW w:w="822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所在国别地区</w:t>
            </w:r>
          </w:p>
        </w:tc>
        <w:tc>
          <w:tcPr>
            <w:tcW w:w="819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网点类别</w:t>
            </w:r>
          </w:p>
        </w:tc>
        <w:tc>
          <w:tcPr>
            <w:tcW w:w="819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777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23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</w:p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117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投资模式</w:t>
            </w:r>
          </w:p>
        </w:tc>
        <w:tc>
          <w:tcPr>
            <w:tcW w:w="1437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投资金额（万美元）</w:t>
            </w:r>
          </w:p>
        </w:tc>
        <w:tc>
          <w:tcPr>
            <w:tcW w:w="1117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中方占比（%）</w:t>
            </w:r>
          </w:p>
        </w:tc>
        <w:tc>
          <w:tcPr>
            <w:tcW w:w="1239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建成时间</w:t>
            </w:r>
          </w:p>
        </w:tc>
        <w:tc>
          <w:tcPr>
            <w:tcW w:w="1276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维修人员数量（人）</w:t>
            </w:r>
          </w:p>
        </w:tc>
        <w:tc>
          <w:tcPr>
            <w:tcW w:w="1137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销售人员数量（人）</w:t>
            </w:r>
          </w:p>
        </w:tc>
        <w:tc>
          <w:tcPr>
            <w:tcW w:w="1001" w:type="dxa"/>
            <w:vAlign w:val="center"/>
          </w:tcPr>
          <w:p w:rsidR="00507800" w:rsidRDefault="00507800" w:rsidP="002B595F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销售数量（辆）</w:t>
            </w:r>
          </w:p>
        </w:tc>
      </w:tr>
      <w:tr w:rsidR="00507800" w:rsidTr="002B595F">
        <w:trPr>
          <w:trHeight w:val="454"/>
          <w:jc w:val="center"/>
        </w:trPr>
        <w:tc>
          <w:tcPr>
            <w:tcW w:w="568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网点1</w:t>
            </w:r>
          </w:p>
        </w:tc>
        <w:tc>
          <w:tcPr>
            <w:tcW w:w="806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507800" w:rsidTr="002B595F">
        <w:trPr>
          <w:trHeight w:val="454"/>
          <w:jc w:val="center"/>
        </w:trPr>
        <w:tc>
          <w:tcPr>
            <w:tcW w:w="568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网点2</w:t>
            </w:r>
          </w:p>
        </w:tc>
        <w:tc>
          <w:tcPr>
            <w:tcW w:w="806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507800" w:rsidTr="002B595F">
        <w:trPr>
          <w:trHeight w:val="454"/>
          <w:jc w:val="center"/>
        </w:trPr>
        <w:tc>
          <w:tcPr>
            <w:tcW w:w="568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网点3</w:t>
            </w:r>
          </w:p>
        </w:tc>
        <w:tc>
          <w:tcPr>
            <w:tcW w:w="806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</w:tcPr>
          <w:p w:rsidR="00507800" w:rsidRDefault="00507800" w:rsidP="002B595F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</w:tr>
    </w:tbl>
    <w:p w:rsidR="007B04CC" w:rsidRDefault="007B04CC">
      <w:bookmarkStart w:id="0" w:name="_GoBack"/>
      <w:bookmarkEnd w:id="0"/>
    </w:p>
    <w:sectPr w:rsidR="007B04CC" w:rsidSect="00507800">
      <w:pgSz w:w="16838" w:h="11906" w:orient="landscape" w:code="9"/>
      <w:pgMar w:top="1531" w:right="1077" w:bottom="1531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0"/>
    <w:rsid w:val="00507800"/>
    <w:rsid w:val="005E063F"/>
    <w:rsid w:val="007B04CC"/>
    <w:rsid w:val="009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9063-692E-43E9-A650-5A1AD6B4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78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2</cp:revision>
  <dcterms:created xsi:type="dcterms:W3CDTF">2017-09-01T01:56:00Z</dcterms:created>
  <dcterms:modified xsi:type="dcterms:W3CDTF">2017-09-01T01:56:00Z</dcterms:modified>
</cp:coreProperties>
</file>